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0-6岁儿童智力与潜能开发</w:t>
      </w:r>
    </w:p>
    <w:p>
      <w:r>
        <w:rPr>
          <w:rFonts w:ascii="宋体" w:hAnsi="宋体" w:eastAsia="宋体"/>
          <w:sz w:val="24"/>
        </w:rPr>
        <w:t>（英）多罗西·恩南（Dorothy Einon）著；蒋文捷等译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0-6岁儿童智力与潜能开发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（英）多罗西·恩南（Dorothy Einon）著；蒋文捷等译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福州：福建科学技术出版社；香港万里机构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本书出售、求购地址：https://www.jiaokey.com/book/detail/10409762.html</w:t>
      </w:r>
    </w:p>
    <w:p>
      <w:r>
        <w:t>更多相关图书推荐：https://www.jiaokey.com</w:t>
      </w:r>
    </w:p>
    <w:p>
      <w:r>
        <w:t>（英）多罗西·恩南（Dorothy Einon）著；蒋文捷等译 其他作品：https://www.jiaokey.com/tag/（英）多罗西·恩南（Dorothy Einon）著；蒋文捷等译.html</w:t>
      </w:r>
    </w:p>
    <w:p>
      <w:r>
        <w:t>福州：福建科学技术出版社；香港万里机构 出版图书：https://www.jiaokey.com/tag/福州：福建科学技术出版社；香港万里机构.html</w:t>
      </w:r>
    </w:p>
    <w:p>
      <w:r>
        <w:t>关键词搜索：https://www.jiaokey.com/tag/0-6岁儿童智力与潜能开发.html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