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书名：杨家将之五十五  杨宗英降妖苗家镇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总页数：99</w:t>
      </w:r>
    </w:p>
    <w:p>
      <w:r>
        <w:t>更多请访问教客网: www.jiaokey.com</w:t>
      </w:r>
    </w:p>
    <w:p>
      <w:r>
        <w:t>杨家将之五十五  杨宗英降妖苗家镇 评论地址：https://www.jiaokey.com/book/detail/10416257.html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