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刑事审判方式改革研究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刑事审判方式改革研究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本书出售、求购地址：https://www.jiaokey.com/book/detail/10428801.html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关键词搜索：https://www.jiaokey.com/tag/刑事审判方式改革研究.html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