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书名：给孩子一个点金指  立足于小学生发展的学习习惯的培养</w:t>
      </w:r>
    </w:p>
    <w:p>
      <w:r>
        <w:t>作者：沈国珍主编</w:t>
      </w:r>
    </w:p>
    <w:p>
      <w:r>
        <w:t>出版社：上海：上海教育出版社</w:t>
      </w:r>
    </w:p>
    <w:p>
      <w:r>
        <w:t>出版日期：2001.09</w:t>
      </w:r>
    </w:p>
    <w:p>
      <w:r>
        <w:t>总页数：304</w:t>
      </w:r>
    </w:p>
    <w:p>
      <w:r>
        <w:t>更多请访问教客网: www.jiaokey.com</w:t>
      </w:r>
    </w:p>
    <w:p>
      <w:r>
        <w:t>给孩子一个点金指  立足于小学生发展的学习习惯的培养 评论地址：https://www.jiaokey.com/book/detail/10437989.html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