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考试指导与模拟试题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本书出售、求购地址：https://www.jiaokey.com/book/detail/10438313.html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1  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