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 第12章  基本绘图原理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 第12章  基本绘图原理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本书出售、求购地址：https://www.jiaokey.com/book/detail/10439337.html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 第12章  基本绘图原理.html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