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书名：为有广厦千万间  中国城镇住房制度的重大突破</w:t>
      </w:r>
    </w:p>
    <w:p>
      <w:r>
        <w:t>作者：侯淅珉，应红等著</w:t>
      </w:r>
    </w:p>
    <w:p>
      <w:r>
        <w:t>出版社：桂林：广西师范大学出版社</w:t>
      </w:r>
    </w:p>
    <w:p>
      <w:r>
        <w:t>出版日期：1999.03</w:t>
      </w:r>
    </w:p>
    <w:p>
      <w:r>
        <w:t>总页数：291</w:t>
      </w:r>
    </w:p>
    <w:p>
      <w:r>
        <w:t>更多请访问教客网: www.jiaokey.com</w:t>
      </w:r>
    </w:p>
    <w:p>
      <w:r>
        <w:t>为有广厦千万间  中国城镇住房制度的重大突破 评论地址：https://www.jiaokey.com/book/detail/10449461.html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