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书名：世界自由贸易区典型法规选集</w:t>
      </w:r>
    </w:p>
    <w:p>
      <w:r>
        <w:t>作者：上海外高桥保税区管委会政策法规处编</w:t>
      </w:r>
    </w:p>
    <w:p>
      <w:r>
        <w:t>出版社：</w:t>
      </w:r>
    </w:p>
    <w:p>
      <w:r>
        <w:t>出版日期：1999.03</w:t>
      </w:r>
    </w:p>
    <w:p>
      <w:r>
        <w:t>总页数：236</w:t>
      </w:r>
    </w:p>
    <w:p>
      <w:r>
        <w:t>更多请访问教客网: www.jiaokey.com</w:t>
      </w:r>
    </w:p>
    <w:p>
      <w:r>
        <w:t>世界自由贸易区典型法规选集 评论地址：https://www.jiaokey.com/book/detail/10451714.html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