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书名：荡子·柔情·童心  明代小说思潮</w:t>
      </w:r>
    </w:p>
    <w:p>
      <w:r>
        <w:t>作者：董国炎著</w:t>
      </w:r>
    </w:p>
    <w:p>
      <w:r>
        <w:t>出版社：太原：北岳文艺出版社</w:t>
      </w:r>
    </w:p>
    <w:p>
      <w:r>
        <w:t>出版日期：1992.09</w:t>
      </w:r>
    </w:p>
    <w:p>
      <w:r>
        <w:t>总页数：438</w:t>
      </w:r>
    </w:p>
    <w:p>
      <w:r>
        <w:t>更多请访问教客网: www.jiaokey.com</w:t>
      </w:r>
    </w:p>
    <w:p>
      <w:r>
        <w:t>荡子·柔情·童心  明代小说思潮 评论地址：https://www.jiaokey.com/book/detail/10463323.html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