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书名：红颜祸水  《水浒传》《金瓶梅》女性形象的文化思考</w:t>
      </w:r>
    </w:p>
    <w:p>
      <w:r>
        <w:t>作者:王宜庭著</w:t>
      </w:r>
    </w:p>
    <w:p>
      <w:r>
        <w:t>出版社:天津：百花文艺出版社</w:t>
      </w:r>
    </w:p>
    <w:p>
      <w:r>
        <w:t>出版日期：1996.06</w:t>
      </w:r>
    </w:p>
    <w:p>
      <w:r>
        <w:t>总页数：192</w:t>
      </w:r>
    </w:p>
    <w:p>
      <w:r>
        <w:t>更多请访问教客网:www.jiaokey.com</w:t>
      </w:r>
    </w:p>
    <w:p>
      <w:r>
        <w:t>红颜祸水  《水浒传》《金瓶梅》女性形象的文化思考评论地址：https://www.jiaokey.com/book/detail/10464014.html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