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我国公社化后货币的作用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我国公社化后货币的作用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本书出售、求购地址：https://www.jiaokey.com/book/detail/10470201.html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关键词搜索：https://www.jiaokey.com/tag/我国公社化后货币的作用.html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