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金色的轨迹  企业增值捷径</w:t>
      </w:r>
    </w:p>
    <w:p>
      <w:r>
        <w:rPr>
          <w:rFonts w:ascii="宋体" w:hAnsi="宋体" w:eastAsia="宋体"/>
          <w:sz w:val="24"/>
        </w:rPr>
        <w:t>（美）詹姆斯·麦格拉思（James Mcgrath）等著；孟凡辰，孙健译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金色的轨迹  企业增值捷径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（美）詹姆斯·麦格拉思（James Mcgrath）等著；孟凡辰，孙健译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本书出售、求购地址：https://www.jiaokey.com/book/detail/10470951.html</w:t>
      </w:r>
    </w:p>
    <w:p>
      <w:r>
        <w:t>更多相关图书推荐：https://www.jiaokey.com</w:t>
      </w:r>
    </w:p>
    <w:p>
      <w:r>
        <w:t>（美）詹姆斯·麦格拉思（James Mcgrath）等著；孟凡辰，孙健译 其他作品：https://www.jiaokey.com/tag/（美）詹姆斯·麦格拉思（James Mcgrath）等著；孟凡辰，孙健译.html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关键词搜索：https://www.jiaokey.com/tag/金色的轨迹  企业增值捷径.html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