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书名：美.孤寂.女人的气质  邦达列夫人生，艺术随想集</w:t>
      </w:r>
    </w:p>
    <w:p>
      <w:r>
        <w:t>作者:（苏）邦达列夫著；刘同英译</w:t>
      </w:r>
    </w:p>
    <w:p>
      <w:r>
        <w:t>出版社:上海知识出版社</w:t>
      </w:r>
    </w:p>
    <w:p>
      <w:r>
        <w:t>出版日期：1989.12</w:t>
      </w:r>
    </w:p>
    <w:p>
      <w:r>
        <w:t>总页数：287</w:t>
      </w:r>
    </w:p>
    <w:p>
      <w:r>
        <w:t>更多请访问教客网:www.jiaokey.com</w:t>
      </w:r>
    </w:p>
    <w:p>
      <w:r>
        <w:t>美.孤寂.女人的气质  邦达列夫人生，艺术随想集评论地址：https://www.jiaokey.com/book/detail/10473717.html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