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书名：恋人絮语  一个解构主义的文本</w:t>
      </w:r>
    </w:p>
    <w:p>
      <w:r>
        <w:t>作者：（法）巴u3000特（Barthes，R.）著；汪耀进，武佩英译</w:t>
      </w:r>
    </w:p>
    <w:p>
      <w:r>
        <w:t>出版社：上海：上海人民出版社</w:t>
      </w:r>
    </w:p>
    <w:p>
      <w:r>
        <w:t>出版日期：1988.11</w:t>
      </w:r>
    </w:p>
    <w:p>
      <w:r>
        <w:t>总页数：265</w:t>
      </w:r>
    </w:p>
    <w:p>
      <w:r>
        <w:t>更多请访问教客网: www.jiaokey.com</w:t>
      </w:r>
    </w:p>
    <w:p>
      <w:r>
        <w:t>恋人絮语  一个解构主义的文本 评论地址：https://www.jiaokey.com/book/detail/10473740.html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