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书名：冲击波理论及气体动力学概论</w:t>
      </w:r>
    </w:p>
    <w:p>
      <w:r>
        <w:t>作者：（苏）捷里多维奇，Я.Б.著；吴伯泽译</w:t>
      </w:r>
    </w:p>
    <w:p>
      <w:r>
        <w:t>出版社：北京：国防工业出版社</w:t>
      </w:r>
    </w:p>
    <w:p>
      <w:r>
        <w:t>出版日期：1963.06</w:t>
      </w:r>
    </w:p>
    <w:p>
      <w:r>
        <w:t>总页数：251</w:t>
      </w:r>
    </w:p>
    <w:p>
      <w:r>
        <w:t>更多请访问教客网: www.jiaokey.com</w:t>
      </w:r>
    </w:p>
    <w:p>
      <w:r>
        <w:t>冲击波理论及气体动力学概论 评论地址：https://www.jiaokey.com/book/detail/10478140.html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