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书名：二十年后  《三个火枪手》续集</w:t>
      </w:r>
    </w:p>
    <w:p>
      <w:r>
        <w:t>作者：（法）亚历山大·大仲马（A.Dumas）著；周爱琦等译</w:t>
      </w:r>
    </w:p>
    <w:p>
      <w:r>
        <w:t>出版社：广州：花城出版社</w:t>
      </w:r>
    </w:p>
    <w:p>
      <w:r>
        <w:t>出版日期：1982.10</w:t>
      </w:r>
    </w:p>
    <w:p>
      <w:r>
        <w:t>总页数：592</w:t>
      </w:r>
    </w:p>
    <w:p>
      <w:r>
        <w:t>更多请访问教客网: www.jiaokey.com</w:t>
      </w:r>
    </w:p>
    <w:p>
      <w:r>
        <w:t>二十年后  《三个火枪手》续集 评论地址：https://www.jiaokey.com/book/detail/10497252.html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