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书名：儒法斗争与我国古代水利事业的发展</w:t>
      </w:r>
    </w:p>
    <w:p>
      <w:r>
        <w:t>作者：武汉水利电力学院编写组编写</w:t>
      </w:r>
    </w:p>
    <w:p>
      <w:r>
        <w:t>出版社：北京：人民教育出版社</w:t>
      </w:r>
    </w:p>
    <w:p>
      <w:r>
        <w:t>出版日期：1974.12</w:t>
      </w:r>
    </w:p>
    <w:p>
      <w:r>
        <w:t>总页数：97</w:t>
      </w:r>
    </w:p>
    <w:p>
      <w:r>
        <w:t>更多请访问教客网: www.jiaokey.com</w:t>
      </w:r>
    </w:p>
    <w:p>
      <w:r>
        <w:t>儒法斗争与我国古代水利事业的发展 评论地址：https://www.jiaokey.com/book/detail/10502212.html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