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</w:t>
      </w:r>
    </w:p>
    <w:p>
      <w:r>
        <w:t>作者：章衣萍编著；张一渠发行者</w:t>
      </w:r>
    </w:p>
    <w:p>
      <w:r>
        <w:t>出版社：儿童书局</w:t>
      </w:r>
    </w:p>
    <w:p>
      <w:r>
        <w:t>出版日期：1934</w:t>
      </w:r>
    </w:p>
    <w:p>
      <w:r>
        <w:t>总页数：38</w:t>
      </w:r>
    </w:p>
    <w:p>
      <w:r>
        <w:t>更多请访问教客网: www.jiaokey.com</w:t>
      </w:r>
    </w:p>
    <w:p>
      <w:r>
        <w:t>郑成功 评论地址：https://www.jiaokey.com/book/detail/10523432.html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