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书名：金花茶子叶离体培养诱导丛生苗技术规程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总页数：2</w:t>
      </w:r>
    </w:p>
    <w:p>
      <w:r>
        <w:t>更多请访问教客网: www.jiaokey.com</w:t>
      </w:r>
    </w:p>
    <w:p>
      <w:r>
        <w:t>金花茶子叶离体培养诱导丛生苗技术规程 评论地址：https://www.jiaokey.com/book/detail/10536462.html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