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书名：瓦杜丁将军</w:t>
      </w:r>
    </w:p>
    <w:p>
      <w:r>
        <w:t>作者：（苏）沃依诺夫（А.Воинов）撰；佟轲译</w:t>
      </w:r>
    </w:p>
    <w:p>
      <w:r>
        <w:t>出版社：文艺翻译出版社</w:t>
      </w:r>
    </w:p>
    <w:p>
      <w:r>
        <w:t>出版日期：1952.09</w:t>
      </w:r>
    </w:p>
    <w:p>
      <w:r>
        <w:t>总页数：246</w:t>
      </w:r>
    </w:p>
    <w:p>
      <w:r>
        <w:t>更多请访问教客网: www.jiaokey.com</w:t>
      </w:r>
    </w:p>
    <w:p>
      <w:r>
        <w:t>瓦杜丁将军 评论地址：https://www.jiaokey.com/book/detail/10653767.html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