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第2卷  第9篇  操作件、小五金及管件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第2卷  第9篇  操作件、小五金及管件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第2卷  第9篇  操作件、小五金及管件.html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