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书名：中国南方粮食结构优化研究</w:t>
      </w:r>
    </w:p>
    <w:p>
      <w:r>
        <w:t>作者：俞东平主编；农业部优质农产品开发服务中心等编著</w:t>
      </w:r>
    </w:p>
    <w:p>
      <w:r>
        <w:t>出版社：北京：气象出版社</w:t>
      </w:r>
    </w:p>
    <w:p>
      <w:r>
        <w:t>出版日期：1999.10</w:t>
      </w:r>
    </w:p>
    <w:p>
      <w:r>
        <w:t>总页数：255</w:t>
      </w:r>
    </w:p>
    <w:p>
      <w:r>
        <w:t>更多请访问教客网: www.jiaokey.com</w:t>
      </w:r>
    </w:p>
    <w:p>
      <w:r>
        <w:t>中国南方粮食结构优化研究 评论地址：https://www.jiaokey.com/book/detail/10654887.html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