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书名：大力推进中小学校内部管理体制改革  北京市中小学校深化内部管理体制改革工作文集</w:t>
      </w:r>
    </w:p>
    <w:p>
      <w:r>
        <w:t>作者：北京市教育委员会人事处编</w:t>
      </w:r>
    </w:p>
    <w:p>
      <w:r>
        <w:t>出版社：北京：中国纺织出版社</w:t>
      </w:r>
    </w:p>
    <w:p>
      <w:r>
        <w:t>出版日期：2000</w:t>
      </w:r>
    </w:p>
    <w:p>
      <w:r>
        <w:t>总页数：279</w:t>
      </w:r>
    </w:p>
    <w:p>
      <w:r>
        <w:t>更多请访问教客网: www.jiaokey.com</w:t>
      </w:r>
    </w:p>
    <w:p>
      <w:r>
        <w:t>大力推进中小学校内部管理体制改革  北京市中小学校深化内部管理体制改革工作文集 评论地址：https://www.jiaokey.com/book/detail/10667820.html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