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书名：感应与塑造  语文审美教育论</w:t>
      </w:r>
    </w:p>
    <w:p>
      <w:r>
        <w:t>作者：张永昊，周均平著</w:t>
      </w:r>
    </w:p>
    <w:p>
      <w:r>
        <w:t>出版社：青岛：青岛海洋大学出版社</w:t>
      </w:r>
    </w:p>
    <w:p>
      <w:r>
        <w:t>出版日期：1998</w:t>
      </w:r>
    </w:p>
    <w:p>
      <w:r>
        <w:t>总页数：292</w:t>
      </w:r>
    </w:p>
    <w:p>
      <w:r>
        <w:t>更多请访问教客网: www.jiaokey.com</w:t>
      </w:r>
    </w:p>
    <w:p>
      <w:r>
        <w:t>感应与塑造  语文审美教育论 评论地址：https://www.jiaokey.com/book/detail/10673620.html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