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书名：中医药治疗糖尿病新进展  首届糖尿病  消渴病  国际学术会议论文集</w:t>
      </w:r>
    </w:p>
    <w:p>
      <w:r>
        <w:t>作者：中国中医药学会编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总页数：277</w:t>
      </w:r>
    </w:p>
    <w:p>
      <w:r>
        <w:t>更多请访问教客网: www.jiaokey.com</w:t>
      </w:r>
    </w:p>
    <w:p>
      <w:r>
        <w:t>中医药治疗糖尿病新进展  首届糖尿病  消渴病  国际学术会议论文集 评论地址：https://www.jiaokey.com/book/detail/10697059.html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