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广州文史资料  第41辑  食在广州史话</w:t>
      </w:r>
    </w:p>
    <w:p>
      <w:r>
        <w:rPr>
          <w:rFonts w:ascii="宋体" w:hAnsi="宋体" w:eastAsia="宋体"/>
          <w:sz w:val="24"/>
        </w:rPr>
        <w:t>陈基  叶钦  王文全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广州文史资料  第41辑  食在广州史话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  叶钦  王文全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本书出售、求购地址：https://www.jiaokey.com/book/detail/10725596.html</w:t>
      </w:r>
    </w:p>
    <w:p>
      <w:r>
        <w:t>更多相关图书推荐：https://www.jiaokey.com</w:t>
      </w:r>
    </w:p>
    <w:p>
      <w:r>
        <w:t>陈基  叶钦  王文全 其他作品：https://www.jiaokey.com/tag/陈基  叶钦  王文全.html</w:t>
      </w:r>
    </w:p>
    <w:p>
      <w:r>
        <w:t>广东人民出版社 出版图书：https://www.jiaokey.com/tag/广东人民出版社.html</w:t>
      </w:r>
    </w:p>
    <w:p>
      <w:r>
        <w:t>关键词搜索：https://www.jiaokey.com/tag/广州文史资料  第41辑  食在广州史话.html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