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书名：企业经营者如何解读财务报表</w:t>
      </w:r>
    </w:p>
    <w:p>
      <w:r>
        <w:t>作者：孙肇琨，郭惠云主编</w:t>
      </w:r>
    </w:p>
    <w:p>
      <w:r>
        <w:t>出版社：济南：山东人民出版社</w:t>
      </w:r>
    </w:p>
    <w:p>
      <w:r>
        <w:t>出版日期：1999.04</w:t>
      </w:r>
    </w:p>
    <w:p>
      <w:r>
        <w:t>总页数：262</w:t>
      </w:r>
    </w:p>
    <w:p>
      <w:r>
        <w:t>更多请访问教客网: www.jiaokey.com</w:t>
      </w:r>
    </w:p>
    <w:p>
      <w:r>
        <w:t>企业经营者如何解读财务报表 评论地址：https://www.jiaokey.com/book/detail/10731778.html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