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书名：古典诗辞中的特殊的形象</w:t>
      </w:r>
    </w:p>
    <w:p>
      <w:r>
        <w:t>作者：郭以格，刘先华，卢运逸</w:t>
      </w:r>
    </w:p>
    <w:p>
      <w:r>
        <w:t>出版社：桂林：广西师范大学出版社</w:t>
      </w:r>
    </w:p>
    <w:p>
      <w:r>
        <w:t>出版日期：1989.08</w:t>
      </w:r>
    </w:p>
    <w:p>
      <w:r>
        <w:t>总页数：187</w:t>
      </w:r>
    </w:p>
    <w:p>
      <w:r>
        <w:t>更多请访问教客网: www.jiaokey.com</w:t>
      </w:r>
    </w:p>
    <w:p>
      <w:r>
        <w:t>古典诗辞中的特殊的形象 评论地址：https://www.jiaokey.com/book/detail/10759864.html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