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书名：传统评书研究资料  三侠剑棍扫萧金台</w:t>
      </w:r>
    </w:p>
    <w:p>
      <w:r>
        <w:t>作者：本社</w:t>
      </w:r>
    </w:p>
    <w:p>
      <w:r>
        <w:t>出版社：沈阳：春风文艺出版社</w:t>
      </w:r>
    </w:p>
    <w:p>
      <w:r>
        <w:t>出版日期：1987.07</w:t>
      </w:r>
    </w:p>
    <w:p>
      <w:r>
        <w:t>总页数：282</w:t>
      </w:r>
    </w:p>
    <w:p>
      <w:r>
        <w:t>更多请访问教客网: www.jiaokey.com</w:t>
      </w:r>
    </w:p>
    <w:p>
      <w:r>
        <w:t>传统评书研究资料  三侠剑棍扫萧金台 评论地址：https://www.jiaokey.com/book/detail/10771400.html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