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书名：企业股份制改造操作问答</w:t>
      </w:r>
    </w:p>
    <w:p>
      <w:r>
        <w:t>作者：袁振兴等编著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企业股份制改造操作问答 评论地址：https://www.jiaokey.com/book/detail/10772993.html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