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书名：两线一地制电力线路对通信线路的影响及其防护</w:t>
      </w:r>
    </w:p>
    <w:p>
      <w:r>
        <w:t>作者：崔鼎新等编</w:t>
      </w:r>
    </w:p>
    <w:p>
      <w:r>
        <w:t>出版社：北京：水利电力出版社</w:t>
      </w:r>
    </w:p>
    <w:p>
      <w:r>
        <w:t>出版日期：1978.08</w:t>
      </w:r>
    </w:p>
    <w:p>
      <w:r>
        <w:t>总页数：190</w:t>
      </w:r>
    </w:p>
    <w:p>
      <w:r>
        <w:t>更多请访问教客网: www.jiaokey.com</w:t>
      </w:r>
    </w:p>
    <w:p>
      <w:r>
        <w:t>两线一地制电力线路对通信线路的影响及其防护 评论地址：https://www.jiaokey.com/book/detail/10794330.html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