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中国古代史论丛  （一九八二年第一辑）</w:t>
      </w:r>
    </w:p>
    <w:p>
      <w:r>
        <w:rPr>
          <w:rFonts w:ascii="宋体" w:hAnsi="宋体" w:eastAsia="宋体"/>
          <w:sz w:val="24"/>
        </w:rPr>
        <w:t>中国先秦史学会秘书处编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中国古代史论丛  （一九八二年第一辑）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本书出售、求购地址：https://www.jiaokey.com/book/detail/10798136.html</w:t>
      </w:r>
    </w:p>
    <w:p>
      <w:r>
        <w:t>更多相关图书推荐：https://www.jiaokey.com</w:t>
      </w:r>
    </w:p>
    <w:p>
      <w:r>
        <w:t>中国先秦史学会秘书处编 其他作品：https://www.jiaokey.com/tag/中国先秦史学会秘书处编.html</w:t>
      </w:r>
    </w:p>
    <w:p>
      <w:r>
        <w:t>关键词搜索：https://www.jiaokey.com/tag/中国古代史论丛  （一九八二年第一辑）.html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