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书名：中华人民共和国财政税收史论纲  1949-1991</w:t>
      </w:r>
    </w:p>
    <w:p>
      <w:r>
        <w:t>作者：赵梦涵编著</w:t>
      </w:r>
    </w:p>
    <w:p>
      <w:r>
        <w:t>出版社：济南：山东大学出版社</w:t>
      </w:r>
    </w:p>
    <w:p>
      <w:r>
        <w:t>出版日期：1993.12</w:t>
      </w:r>
    </w:p>
    <w:p>
      <w:r>
        <w:t>总页数：676</w:t>
      </w:r>
    </w:p>
    <w:p>
      <w:r>
        <w:t>更多请访问教客网: www.jiaokey.com</w:t>
      </w:r>
    </w:p>
    <w:p>
      <w:r>
        <w:t>中华人民共和国财政税收史论纲  1949-1991 评论地址：https://www.jiaokey.com/book/detail/10798394.html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