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书名：户包小流域探讨与实践</w:t>
      </w:r>
    </w:p>
    <w:p>
      <w:r>
        <w:t>作者：山西省委农村政策研究室，山西省农村发展研究中心编</w:t>
      </w:r>
    </w:p>
    <w:p>
      <w:r>
        <w:t>出版社：太原：山西人民出版社</w:t>
      </w:r>
    </w:p>
    <w:p>
      <w:r>
        <w:t>出版日期：1984.12</w:t>
      </w:r>
    </w:p>
    <w:p>
      <w:r>
        <w:t>总页数：421</w:t>
      </w:r>
    </w:p>
    <w:p>
      <w:r>
        <w:t>更多请访问教客网: www.jiaokey.com</w:t>
      </w:r>
    </w:p>
    <w:p>
      <w:r>
        <w:t>户包小流域探讨与实践 评论地址：https://www.jiaokey.com/book/detail/10803733.html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