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书名：诗美与潜信息  中国古典诗歌潜信息系统</w:t>
      </w:r>
    </w:p>
    <w:p>
      <w:r>
        <w:t>作者：赵景波著</w:t>
      </w:r>
    </w:p>
    <w:p>
      <w:r>
        <w:t>出版社：长春：东北师范大学出版社</w:t>
      </w:r>
    </w:p>
    <w:p>
      <w:r>
        <w:t>出版日期：1988.12</w:t>
      </w:r>
    </w:p>
    <w:p>
      <w:r>
        <w:t>总页数：153</w:t>
      </w:r>
    </w:p>
    <w:p>
      <w:r>
        <w:t>更多请访问教客网: www.jiaokey.com</w:t>
      </w:r>
    </w:p>
    <w:p>
      <w:r>
        <w:t>诗美与潜信息  中国古典诗歌潜信息系统 评论地址：https://www.jiaokey.com/book/detail/10813350.html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