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书名：清中期川东北白莲教起义始末</w:t>
      </w:r>
    </w:p>
    <w:p>
      <w:r>
        <w:t>作者：杨先国，贾之惠编著；四川省达县政协文史资料研究委员会编</w:t>
      </w:r>
    </w:p>
    <w:p>
      <w:r>
        <w:t>出版社：成都：四川民族出版社</w:t>
      </w:r>
    </w:p>
    <w:p>
      <w:r>
        <w:t>出版日期：1991.05</w:t>
      </w:r>
    </w:p>
    <w:p>
      <w:r>
        <w:t>总页数：263</w:t>
      </w:r>
    </w:p>
    <w:p>
      <w:r>
        <w:t>更多请访问教客网: www.jiaokey.com</w:t>
      </w:r>
    </w:p>
    <w:p>
      <w:r>
        <w:t>清中期川东北白莲教起义始末 评论地址：https://www.jiaokey.com/book/detail/10813578.html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