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书名：中小企业运转的魔力  以小博大</w:t>
      </w:r>
    </w:p>
    <w:p>
      <w:r>
        <w:t>作者：商业周刊杂志社编著；海燕图书公司译</w:t>
      </w:r>
    </w:p>
    <w:p>
      <w:r>
        <w:t>出版社：北京：中国城市出版社</w:t>
      </w:r>
    </w:p>
    <w:p>
      <w:r>
        <w:t>出版日期：1999.02</w:t>
      </w:r>
    </w:p>
    <w:p>
      <w:r>
        <w:t>总页数：240</w:t>
      </w:r>
    </w:p>
    <w:p>
      <w:r>
        <w:t>更多请访问教客网: www.jiaokey.com</w:t>
      </w:r>
    </w:p>
    <w:p>
      <w:r>
        <w:t>中小企业运转的魔力  以小博大 评论地址：https://www.jiaokey.com/book/detail/10815702.html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