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书名：新加坡税收原理</w:t>
      </w:r>
    </w:p>
    <w:p>
      <w:r>
        <w:t>作者：刘心一，秦泮义编著</w:t>
      </w:r>
    </w:p>
    <w:p>
      <w:r>
        <w:t>出版社：沈阳：东北财经大学出版社</w:t>
      </w:r>
    </w:p>
    <w:p>
      <w:r>
        <w:t>出版日期：1991.07</w:t>
      </w:r>
    </w:p>
    <w:p>
      <w:r>
        <w:t>总页数：418</w:t>
      </w:r>
    </w:p>
    <w:p>
      <w:r>
        <w:t>更多请访问教客网: www.jiaokey.com</w:t>
      </w:r>
    </w:p>
    <w:p>
      <w:r>
        <w:t>新加坡税收原理 评论地址：https://www.jiaokey.com/book/detail/10815910.html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