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书名：山西农业科技发展战略与对策</w:t>
      </w:r>
    </w:p>
    <w:p>
      <w:r>
        <w:t>作者：刘耀宗，李茂岚主编</w:t>
      </w:r>
    </w:p>
    <w:p>
      <w:r>
        <w:t>出版社：太原：山西经济出版社</w:t>
      </w:r>
    </w:p>
    <w:p>
      <w:r>
        <w:t>出版日期：1992.11</w:t>
      </w:r>
    </w:p>
    <w:p>
      <w:r>
        <w:t>总页数：259</w:t>
      </w:r>
    </w:p>
    <w:p>
      <w:r>
        <w:t>更多请访问教客网: www.jiaokey.com</w:t>
      </w:r>
    </w:p>
    <w:p>
      <w:r>
        <w:t>山西农业科技发展战略与对策 评论地址：https://www.jiaokey.com/book/detail/10816717.html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