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书名：生态模型法原理</w:t>
      </w:r>
    </w:p>
    <w:p>
      <w:r>
        <w:t>作者：（丹麦）扬戈逊（Jorgensen，S.E.）著；陆健健，周玉丽译</w:t>
      </w:r>
    </w:p>
    <w:p>
      <w:r>
        <w:t>出版社：上海：上海翻译出版公司</w:t>
      </w:r>
    </w:p>
    <w:p>
      <w:r>
        <w:t>出版日期：1990.12</w:t>
      </w:r>
    </w:p>
    <w:p>
      <w:r>
        <w:t>总页数：394</w:t>
      </w:r>
    </w:p>
    <w:p>
      <w:r>
        <w:t>更多请访问教客网: www.jiaokey.com</w:t>
      </w:r>
    </w:p>
    <w:p>
      <w:r>
        <w:t>生态模型法原理 评论地址：https://www.jiaokey.com/book/detail/10820305.html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