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书名：闯王武术套路之一  双股剑</w:t>
      </w:r>
    </w:p>
    <w:p>
      <w:r>
        <w:t>作者：陕西省商县体育运动委员会主持编写</w:t>
      </w:r>
    </w:p>
    <w:p>
      <w:r>
        <w:t>出版社：西安：未来出版社</w:t>
      </w:r>
    </w:p>
    <w:p>
      <w:r>
        <w:t>出版日期：1985.03</w:t>
      </w:r>
    </w:p>
    <w:p>
      <w:r>
        <w:t>总页数：193</w:t>
      </w:r>
    </w:p>
    <w:p>
      <w:r>
        <w:t>更多请访问教客网: www.jiaokey.com</w:t>
      </w:r>
    </w:p>
    <w:p>
      <w:r>
        <w:t>闯王武术套路之一  双股剑 评论地址：https://www.jiaokey.com/book/detail/10822915.html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