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迎接新中国-郭沫若香港战斗时期佚文</w:t>
      </w:r>
    </w:p>
    <w:p>
      <w:r>
        <w:rPr>
          <w:rFonts w:ascii="宋体" w:hAnsi="宋体" w:eastAsia="宋体"/>
          <w:sz w:val="24"/>
        </w:rPr>
        <w:t>上海图书馆，复旦大学分校中文系编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迎接新中国-郭沫若香港战斗时期佚文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上海图书馆，复旦大学分校中文系编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复旦学报（社会科学版）编辑部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本书出售、求购地址：https://www.jiaokey.com/book/detail/10836093.html</w:t>
      </w:r>
    </w:p>
    <w:p>
      <w:r>
        <w:t>更多相关图书推荐：https://www.jiaokey.com</w:t>
      </w:r>
    </w:p>
    <w:p>
      <w:r>
        <w:t>上海图书馆，复旦大学分校中文系编 其他作品：https://www.jiaokey.com/tag/上海图书馆，复旦大学分校中文系编.html</w:t>
      </w:r>
    </w:p>
    <w:p>
      <w:r>
        <w:t>复旦学报（社会科学版）编辑部 出版图书：https://www.jiaokey.com/tag/复旦学报（社会科学版）编辑部.html</w:t>
      </w:r>
    </w:p>
    <w:p>
      <w:r>
        <w:t>关键词搜索：https://www.jiaokey.com/tag/迎接新中国-郭沫若香港战斗时期佚文.html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