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第16卷  梵文与其他语种文学作品翻译  2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第16卷  梵文与其他语种文学作品翻译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本书出售、求购地址：https://www.jiaokey.com/book/detail/10839303.html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第16卷  梵文与其他语种文学作品翻译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