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书名：产权、治理结构与企业效率  国有企业低效率探源</w:t>
      </w:r>
    </w:p>
    <w:p>
      <w:r>
        <w:t>作者：张克难著</w:t>
      </w:r>
    </w:p>
    <w:p>
      <w:r>
        <w:t>出版社：上海：复旦大学出版社</w:t>
      </w:r>
    </w:p>
    <w:p>
      <w:r>
        <w:t>出版日期：2002.06</w:t>
      </w:r>
    </w:p>
    <w:p>
      <w:r>
        <w:t>总页数：233</w:t>
      </w:r>
    </w:p>
    <w:p>
      <w:r>
        <w:t>更多请访问教客网: www.jiaokey.com</w:t>
      </w:r>
    </w:p>
    <w:p>
      <w:r>
        <w:t>产权、治理结构与企业效率  国有企业低效率探源 评论地址：https://www.jiaokey.com/book/detail/10841698.html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