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书名：搞活金融  振兴民族经济  首届全国少数民族自治州金融理论研讨会论文集</w:t>
      </w:r>
    </w:p>
    <w:p>
      <w:r>
        <w:t>作者：大理白族自治州金融学会，延边朝鲜族自治州金融学会编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搞活金融  振兴民族经济  首届全国少数民族自治州金融理论研讨会论文集 评论地址：https://www.jiaokey.com/book/detail/10857897.html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