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书名：寻找股市金钥匙  中国股市战略投资急先锋</w:t>
      </w:r>
    </w:p>
    <w:p>
      <w:r>
        <w:t>作者：刘法铮编著</w:t>
      </w:r>
    </w:p>
    <w:p>
      <w:r>
        <w:t>出版社：上海：上海大学出版社</w:t>
      </w:r>
    </w:p>
    <w:p>
      <w:r>
        <w:t>出版日期：2002.01</w:t>
      </w:r>
    </w:p>
    <w:p>
      <w:r>
        <w:t>总页数：250</w:t>
      </w:r>
    </w:p>
    <w:p>
      <w:r>
        <w:t>更多请访问教客网: www.jiaokey.com</w:t>
      </w:r>
    </w:p>
    <w:p>
      <w:r>
        <w:t>寻找股市金钥匙  中国股市战略投资急先锋 评论地址：https://www.jiaokey.com/book/detail/10870353.html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