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书名：洪恩巴迪英文童谣  金色阳光篇</w:t>
      </w:r>
    </w:p>
    <w:p>
      <w:r>
        <w:t>作者：北京金洪恩电脑有限公司开发制作</w:t>
      </w:r>
    </w:p>
    <w:p>
      <w:r>
        <w:t>出版社：北京：北京市青少年音像出版社</w:t>
      </w:r>
    </w:p>
    <w:p>
      <w:r>
        <w:t>出版日期：</w:t>
      </w:r>
    </w:p>
    <w:p>
      <w:r>
        <w:t>总页数：38</w:t>
      </w:r>
    </w:p>
    <w:p>
      <w:r>
        <w:t>更多请访问教客网: www.jiaokey.com</w:t>
      </w:r>
    </w:p>
    <w:p>
      <w:r>
        <w:t>洪恩巴迪英文童谣  金色阳光篇 评论地址：https://www.jiaokey.com/book/detail/10871152.html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