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书名：基督教与近代岭南文化</w:t>
      </w:r>
    </w:p>
    <w:p>
      <w:r>
        <w:t>作者：赵春晨，雷雨田，何大进著</w:t>
      </w:r>
    </w:p>
    <w:p>
      <w:r>
        <w:t>出版社：上海：上海人民出版社</w:t>
      </w:r>
    </w:p>
    <w:p>
      <w:r>
        <w:t>出版日期：2002.08</w:t>
      </w:r>
    </w:p>
    <w:p>
      <w:r>
        <w:t>总页数：336</w:t>
      </w:r>
    </w:p>
    <w:p>
      <w:r>
        <w:t>更多请访问教客网: www.jiaokey.com</w:t>
      </w:r>
    </w:p>
    <w:p>
      <w:r>
        <w:t>基督教与近代岭南文化 评论地址：https://www.jiaokey.com/book/detail/10872736.html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