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现代日本工商管理案例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现代日本工商管理案例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本书出售、求购地址：https://www.jiaokey.com/book/detail/10878652.html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关键词搜索：https://www.jiaokey.com/tag/现代日本工商管理案例.html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