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书名：儿童故事版上下五千年  第2册  三国、晋、南北朝</w:t>
      </w:r>
    </w:p>
    <w:p>
      <w:r>
        <w:t>作者：宋明明编著</w:t>
      </w:r>
    </w:p>
    <w:p>
      <w:r>
        <w:t>出版社：上海：少年儿童出版社</w:t>
      </w:r>
    </w:p>
    <w:p>
      <w:r>
        <w:t>出版日期：2002.09</w:t>
      </w:r>
    </w:p>
    <w:p>
      <w:r>
        <w:t>总页数：191</w:t>
      </w:r>
    </w:p>
    <w:p>
      <w:r>
        <w:t>更多请访问教客网: www.jiaokey.com</w:t>
      </w:r>
    </w:p>
    <w:p>
      <w:r>
        <w:t>儿童故事版上下五千年  第2册  三国、晋、南北朝 评论地址：https://www.jiaokey.com/book/detail/10881529.html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